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C648E" w:rsidTr="00BA37BA">
        <w:tc>
          <w:tcPr>
            <w:tcW w:w="5140" w:type="dxa"/>
          </w:tcPr>
          <w:p w:rsidR="007C648E" w:rsidRDefault="007C648E" w:rsidP="007C64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30E6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Реквизиты организации</w:t>
            </w:r>
            <w:bookmarkStart w:id="0" w:name="_GoBack"/>
            <w:bookmarkEnd w:id="0"/>
            <w:r w:rsidRPr="007030E6">
              <w:rPr>
                <w:rFonts w:ascii="Times New Roman" w:hAnsi="Times New Roman" w:cs="Times New Roman"/>
                <w:sz w:val="28"/>
              </w:rPr>
              <w:t>]</w:t>
            </w:r>
          </w:p>
        </w:tc>
        <w:tc>
          <w:tcPr>
            <w:tcW w:w="5140" w:type="dxa"/>
          </w:tcPr>
          <w:p w:rsidR="007C648E" w:rsidRDefault="007C648E" w:rsidP="00BA37B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Заместителю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 xml:space="preserve">енерального </w:t>
            </w:r>
            <w:r>
              <w:rPr>
                <w:rFonts w:ascii="Times New Roman" w:hAnsi="Times New Roman" w:cs="Times New Roman"/>
                <w:sz w:val="28"/>
              </w:rPr>
              <w:br/>
              <w:t>директора АО «КСК</w:t>
            </w:r>
            <w:r w:rsidRPr="00BC3BB7">
              <w:rPr>
                <w:rFonts w:ascii="Times New Roman" w:hAnsi="Times New Roman" w:cs="Times New Roman"/>
                <w:sz w:val="28"/>
              </w:rPr>
              <w:t>»</w:t>
            </w:r>
          </w:p>
          <w:p w:rsidR="007C648E" w:rsidRDefault="007C648E" w:rsidP="00BA37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BB7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C3BB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В.</w:t>
            </w:r>
            <w:r w:rsidRPr="00BC3B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Бялковскому</w:t>
            </w:r>
          </w:p>
        </w:tc>
      </w:tr>
    </w:tbl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C3BB7">
        <w:rPr>
          <w:rFonts w:ascii="Times New Roman" w:hAnsi="Times New Roman" w:cs="Times New Roman"/>
          <w:b/>
          <w:sz w:val="28"/>
        </w:rPr>
        <w:t>ЗАЯВ</w:t>
      </w:r>
      <w:r>
        <w:rPr>
          <w:rFonts w:ascii="Times New Roman" w:hAnsi="Times New Roman" w:cs="Times New Roman"/>
          <w:b/>
          <w:sz w:val="28"/>
        </w:rPr>
        <w:t>ЛЕНИЕ</w:t>
      </w:r>
    </w:p>
    <w:p w:rsidR="007C648E" w:rsidRPr="0002227D" w:rsidRDefault="007C648E" w:rsidP="007C648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648E" w:rsidRPr="00E61918" w:rsidRDefault="007C648E" w:rsidP="007C648E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Александр Вячеславович!</w:t>
      </w:r>
    </w:p>
    <w:p w:rsidR="007C648E" w:rsidRPr="0002227D" w:rsidRDefault="007C648E" w:rsidP="007C648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7C648E" w:rsidRPr="00814265" w:rsidRDefault="007C648E" w:rsidP="007C648E">
      <w:pPr>
        <w:spacing w:after="120" w:line="360" w:lineRule="auto"/>
        <w:ind w:righ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включить в реестр гидов акционерного общества «Курорты Северного Кавказа», а также согласовать продажу льготного </w:t>
      </w:r>
      <w:proofErr w:type="spellStart"/>
      <w:r>
        <w:rPr>
          <w:rFonts w:ascii="Times New Roman" w:hAnsi="Times New Roman" w:cs="Times New Roman"/>
          <w:sz w:val="28"/>
        </w:rPr>
        <w:t>ски</w:t>
      </w:r>
      <w:proofErr w:type="spellEnd"/>
      <w:r>
        <w:rPr>
          <w:rFonts w:ascii="Times New Roman" w:hAnsi="Times New Roman" w:cs="Times New Roman"/>
          <w:sz w:val="28"/>
        </w:rPr>
        <w:t xml:space="preserve">-пасса по тарифу «Участник мероприятий, направленных на продвижение особой экономической зоны», стоимостью 100 рублей в целях сопровождения экскурсионных групп на протяжении всего сезона летней </w:t>
      </w:r>
      <w:r w:rsidRPr="00814265">
        <w:rPr>
          <w:rFonts w:ascii="Times New Roman" w:hAnsi="Times New Roman" w:cs="Times New Roman"/>
          <w:sz w:val="28"/>
        </w:rPr>
        <w:t>эксплуатации 2018 года для следующих физических лиц (гидов/экскурсоводов):</w:t>
      </w:r>
    </w:p>
    <w:p w:rsidR="007C648E" w:rsidRPr="00E61918" w:rsidRDefault="007C648E" w:rsidP="007C648E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E61918">
        <w:rPr>
          <w:rFonts w:ascii="Times New Roman" w:hAnsi="Times New Roman" w:cs="Times New Roman"/>
          <w:sz w:val="28"/>
        </w:rPr>
        <w:t>[Ф.И.О.]; [Серия и номер паспорта]; [Мобильный телефон].</w:t>
      </w:r>
    </w:p>
    <w:p w:rsidR="007C648E" w:rsidRPr="00E61918" w:rsidRDefault="007C648E" w:rsidP="007C648E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E61918">
        <w:rPr>
          <w:rFonts w:ascii="Times New Roman" w:hAnsi="Times New Roman" w:cs="Times New Roman"/>
          <w:sz w:val="28"/>
        </w:rPr>
        <w:t>[Ф.И.О.]; [Серия и номер паспорта]; [Мобильный телефон].</w:t>
      </w:r>
    </w:p>
    <w:p w:rsidR="007C648E" w:rsidRPr="00E61918" w:rsidRDefault="007C648E" w:rsidP="007C648E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E61918">
        <w:rPr>
          <w:rFonts w:ascii="Times New Roman" w:hAnsi="Times New Roman" w:cs="Times New Roman"/>
          <w:sz w:val="28"/>
        </w:rPr>
        <w:t>[Ф.И.О.]; [Серия и номер паспорта]; [Мобильный телефон].</w:t>
      </w:r>
    </w:p>
    <w:p w:rsidR="007C648E" w:rsidRPr="00580E23" w:rsidRDefault="007C648E" w:rsidP="007C648E">
      <w:pPr>
        <w:rPr>
          <w:rFonts w:ascii="Times New Roman" w:hAnsi="Times New Roman" w:cs="Times New Roman"/>
          <w:sz w:val="28"/>
        </w:rPr>
      </w:pPr>
    </w:p>
    <w:p w:rsidR="007C648E" w:rsidRPr="00DF3FAD" w:rsidRDefault="007C648E" w:rsidP="007C648E">
      <w:pPr>
        <w:tabs>
          <w:tab w:val="left" w:pos="5387"/>
          <w:tab w:val="left" w:pos="7088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7C648E" w:rsidRDefault="007C648E" w:rsidP="007C648E">
      <w:pPr>
        <w:tabs>
          <w:tab w:val="left" w:pos="8154"/>
        </w:tabs>
        <w:rPr>
          <w:rFonts w:ascii="Times New Roman" w:hAnsi="Times New Roman" w:cs="Times New Roman"/>
          <w:sz w:val="28"/>
        </w:rPr>
      </w:pPr>
      <w:r w:rsidRPr="00DF3FAD">
        <w:rPr>
          <w:rFonts w:ascii="Times New Roman" w:hAnsi="Times New Roman" w:cs="Times New Roman"/>
          <w:sz w:val="28"/>
        </w:rPr>
        <w:tab/>
      </w:r>
    </w:p>
    <w:p w:rsidR="007C648E" w:rsidRDefault="007C648E" w:rsidP="007C648E">
      <w:pPr>
        <w:tabs>
          <w:tab w:val="left" w:pos="8154"/>
        </w:tabs>
        <w:rPr>
          <w:rFonts w:ascii="Times New Roman" w:hAnsi="Times New Roman" w:cs="Times New Roman"/>
          <w:sz w:val="28"/>
        </w:rPr>
      </w:pPr>
    </w:p>
    <w:p w:rsidR="007C648E" w:rsidRPr="00DF3FAD" w:rsidRDefault="007C648E" w:rsidP="007C648E">
      <w:pPr>
        <w:tabs>
          <w:tab w:val="left" w:pos="8154"/>
        </w:tabs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2551"/>
      </w:tblGrid>
      <w:tr w:rsidR="007C648E" w:rsidTr="00BA37BA">
        <w:trPr>
          <w:trHeight w:val="259"/>
        </w:trPr>
        <w:tc>
          <w:tcPr>
            <w:tcW w:w="5103" w:type="dxa"/>
          </w:tcPr>
          <w:p w:rsidR="007C648E" w:rsidRPr="00814265" w:rsidRDefault="007C648E" w:rsidP="00BA37BA">
            <w:pPr>
              <w:tabs>
                <w:tab w:val="left" w:pos="8154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814265">
              <w:rPr>
                <w:rFonts w:ascii="Times New Roman" w:hAnsi="Times New Roman" w:cs="Times New Roman"/>
                <w:sz w:val="28"/>
              </w:rPr>
              <w:t>Руководитель организации</w:t>
            </w:r>
          </w:p>
          <w:p w:rsidR="007C648E" w:rsidRPr="00814265" w:rsidRDefault="007C648E" w:rsidP="00BA37BA">
            <w:pPr>
              <w:tabs>
                <w:tab w:val="left" w:pos="8154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E61918">
              <w:rPr>
                <w:rFonts w:ascii="Times New Roman" w:hAnsi="Times New Roman" w:cs="Times New Roman"/>
                <w:sz w:val="28"/>
              </w:rPr>
              <w:t>/индивидуальный предприниматель</w:t>
            </w:r>
          </w:p>
        </w:tc>
        <w:tc>
          <w:tcPr>
            <w:tcW w:w="2552" w:type="dxa"/>
          </w:tcPr>
          <w:p w:rsidR="007C648E" w:rsidRPr="00814265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648E" w:rsidRPr="00814265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4265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551" w:type="dxa"/>
          </w:tcPr>
          <w:p w:rsidR="007C648E" w:rsidRPr="00814265" w:rsidRDefault="007C648E" w:rsidP="00BA37BA">
            <w:pPr>
              <w:tabs>
                <w:tab w:val="left" w:pos="1769"/>
                <w:tab w:val="left" w:pos="2708"/>
              </w:tabs>
              <w:ind w:left="34" w:right="34" w:firstLine="0"/>
              <w:rPr>
                <w:rFonts w:ascii="Times New Roman" w:hAnsi="Times New Roman" w:cs="Times New Roman"/>
                <w:sz w:val="28"/>
              </w:rPr>
            </w:pPr>
          </w:p>
          <w:p w:rsidR="007C648E" w:rsidRDefault="007C648E" w:rsidP="00BA37BA">
            <w:pPr>
              <w:tabs>
                <w:tab w:val="left" w:pos="1769"/>
                <w:tab w:val="left" w:pos="2708"/>
              </w:tabs>
              <w:ind w:left="34" w:right="34" w:firstLine="0"/>
              <w:rPr>
                <w:rFonts w:ascii="Times New Roman" w:hAnsi="Times New Roman" w:cs="Times New Roman"/>
                <w:sz w:val="28"/>
              </w:rPr>
            </w:pPr>
            <w:r w:rsidRPr="00814265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</w:tr>
      <w:tr w:rsidR="007C648E" w:rsidTr="00BA37BA">
        <w:trPr>
          <w:trHeight w:val="259"/>
        </w:trPr>
        <w:tc>
          <w:tcPr>
            <w:tcW w:w="5103" w:type="dxa"/>
          </w:tcPr>
          <w:p w:rsidR="007C648E" w:rsidRPr="00DE48A4" w:rsidRDefault="007C648E" w:rsidP="00BA37BA">
            <w:pPr>
              <w:tabs>
                <w:tab w:val="left" w:pos="8154"/>
              </w:tabs>
              <w:ind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52" w:type="dxa"/>
          </w:tcPr>
          <w:p w:rsidR="007C648E" w:rsidRPr="00E61918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1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7C648E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648E" w:rsidRPr="00E61918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18">
              <w:rPr>
                <w:rFonts w:ascii="Times New Roman" w:hAnsi="Times New Roman" w:cs="Times New Roman"/>
                <w:sz w:val="24"/>
                <w:szCs w:val="24"/>
              </w:rPr>
              <w:t>(М.П.)</w:t>
            </w:r>
          </w:p>
        </w:tc>
        <w:tc>
          <w:tcPr>
            <w:tcW w:w="2551" w:type="dxa"/>
          </w:tcPr>
          <w:p w:rsidR="007C648E" w:rsidRPr="00E61918" w:rsidRDefault="007C648E" w:rsidP="00BA37BA">
            <w:pPr>
              <w:tabs>
                <w:tab w:val="left" w:pos="270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18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7C648E" w:rsidRPr="00092600" w:rsidRDefault="007C648E" w:rsidP="007C648E">
      <w:pPr>
        <w:tabs>
          <w:tab w:val="left" w:pos="8154"/>
        </w:tabs>
        <w:ind w:firstLine="0"/>
        <w:rPr>
          <w:rFonts w:ascii="Times New Roman" w:hAnsi="Times New Roman" w:cs="Times New Roman"/>
          <w:sz w:val="28"/>
        </w:rPr>
      </w:pPr>
    </w:p>
    <w:p w:rsidR="007C648E" w:rsidRPr="00814265" w:rsidRDefault="007C648E" w:rsidP="007C648E">
      <w:pPr>
        <w:tabs>
          <w:tab w:val="left" w:pos="6059"/>
          <w:tab w:val="left" w:pos="7088"/>
        </w:tabs>
        <w:ind w:firstLine="0"/>
        <w:jc w:val="left"/>
        <w:rPr>
          <w:rFonts w:ascii="Times New Roman" w:hAnsi="Times New Roman" w:cs="Times New Roman"/>
          <w:sz w:val="28"/>
        </w:rPr>
      </w:pPr>
      <w:r w:rsidRPr="00E61918">
        <w:rPr>
          <w:rFonts w:ascii="Times New Roman" w:hAnsi="Times New Roman" w:cs="Times New Roman"/>
          <w:sz w:val="28"/>
        </w:rPr>
        <w:t>Дата: _____________</w:t>
      </w:r>
    </w:p>
    <w:p w:rsidR="007C648E" w:rsidRDefault="007C648E" w:rsidP="007C648E">
      <w:pPr>
        <w:ind w:firstLine="0"/>
        <w:jc w:val="center"/>
        <w:rPr>
          <w:rFonts w:ascii="Times New Roman" w:hAnsi="Times New Roman" w:cs="Times New Roman"/>
        </w:rPr>
      </w:pPr>
    </w:p>
    <w:p w:rsidR="007C648E" w:rsidRDefault="007C648E" w:rsidP="007C648E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A912AB" w:rsidRPr="007C648E" w:rsidRDefault="00A912AB" w:rsidP="007C648E"/>
    <w:sectPr w:rsidR="00A912AB" w:rsidRPr="007C648E" w:rsidSect="004C5D4A">
      <w:headerReference w:type="default" r:id="rId6"/>
      <w:pgSz w:w="11906" w:h="16838"/>
      <w:pgMar w:top="1134" w:right="849" w:bottom="1134" w:left="993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8" w:rsidRDefault="007C648E" w:rsidP="00702340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725"/>
    <w:multiLevelType w:val="hybridMultilevel"/>
    <w:tmpl w:val="440CE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0"/>
    <w:rsid w:val="0019561C"/>
    <w:rsid w:val="002678F4"/>
    <w:rsid w:val="00295CFB"/>
    <w:rsid w:val="003E0D80"/>
    <w:rsid w:val="004359E4"/>
    <w:rsid w:val="004A1064"/>
    <w:rsid w:val="004E659C"/>
    <w:rsid w:val="004F3F70"/>
    <w:rsid w:val="00580E23"/>
    <w:rsid w:val="0060512D"/>
    <w:rsid w:val="007030E6"/>
    <w:rsid w:val="007C648E"/>
    <w:rsid w:val="0082209C"/>
    <w:rsid w:val="0084324D"/>
    <w:rsid w:val="00871C64"/>
    <w:rsid w:val="00872616"/>
    <w:rsid w:val="008933F0"/>
    <w:rsid w:val="009325BE"/>
    <w:rsid w:val="00A5463E"/>
    <w:rsid w:val="00A912AB"/>
    <w:rsid w:val="00B06195"/>
    <w:rsid w:val="00BC3BB7"/>
    <w:rsid w:val="00C21AEA"/>
    <w:rsid w:val="00C4295C"/>
    <w:rsid w:val="00CF238F"/>
    <w:rsid w:val="00D80F1B"/>
    <w:rsid w:val="00DC3832"/>
    <w:rsid w:val="00DE48A4"/>
    <w:rsid w:val="00DF3FAD"/>
    <w:rsid w:val="00E232DE"/>
    <w:rsid w:val="00F246CA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48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2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6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48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2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6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Даниял Мухтарович</dc:creator>
  <cp:keywords/>
  <dc:description/>
  <cp:lastModifiedBy>Абдуллаев Даниял Мухтарович</cp:lastModifiedBy>
  <cp:revision>24</cp:revision>
  <cp:lastPrinted>2018-06-05T12:41:00Z</cp:lastPrinted>
  <dcterms:created xsi:type="dcterms:W3CDTF">2018-05-23T09:01:00Z</dcterms:created>
  <dcterms:modified xsi:type="dcterms:W3CDTF">2018-06-15T11:06:00Z</dcterms:modified>
</cp:coreProperties>
</file>